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РОЗКЛАД УРОКІВ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Нивицька гімназія  І    семестр 2025-2026н.р.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"/>
        <w:gridCol w:w="469"/>
        <w:gridCol w:w="1373"/>
        <w:gridCol w:w="1420"/>
        <w:gridCol w:w="1561"/>
        <w:gridCol w:w="1701"/>
        <w:gridCol w:w="1561"/>
        <w:gridCol w:w="1562"/>
        <w:gridCol w:w="1420"/>
        <w:gridCol w:w="1416"/>
        <w:gridCol w:w="1515"/>
        <w:tblGridChange w:id="0">
          <w:tblGrid>
            <w:gridCol w:w="563"/>
            <w:gridCol w:w="469"/>
            <w:gridCol w:w="1373"/>
            <w:gridCol w:w="1420"/>
            <w:gridCol w:w="1561"/>
            <w:gridCol w:w="1701"/>
            <w:gridCol w:w="1561"/>
            <w:gridCol w:w="1562"/>
            <w:gridCol w:w="1420"/>
            <w:gridCol w:w="1416"/>
            <w:gridCol w:w="15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36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понеділок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англ. 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 Л.Р.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фізика О.І.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образ.мЛ.Р.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музика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інформат.О.І.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фізкульт. 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інформат.Л.Р.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музика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фізкульт.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музика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образ.мист.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англ.мова</w:t>
            </w:r>
          </w:p>
        </w:tc>
      </w:tr>
      <w:tr>
        <w:trPr>
          <w:cantSplit w:val="0"/>
          <w:trHeight w:val="459.448242187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before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музика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мистецтво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36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36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вівторок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фізкульт.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Укр 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пізнаємо пр.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алгебра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фізкульт.П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пізнаємо прир.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трудове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укр.літер.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образ.мист.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біологія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трудове</w:t>
            </w:r>
          </w:p>
        </w:tc>
      </w:tr>
      <w:tr>
        <w:trPr>
          <w:cantSplit w:val="0"/>
          <w:trHeight w:val="762.421875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ґ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="36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музика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зарубіж.літ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.9648437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трудове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основи здор.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основи здор.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трудове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інформатика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пізнаємо прир.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before="0"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англійська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основи здор.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фізкульт.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</w:t>
            </w:r>
          </w:p>
        </w:tc>
      </w:tr>
      <w:tr>
        <w:trPr>
          <w:cantSplit w:val="0"/>
          <w:trHeight w:val="69.47753906249994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before="0" w:line="36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укр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 .літ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укр.літ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музика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трудове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зарубіжна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образотв.м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Географія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</w:p>
        </w:tc>
      </w:tr>
      <w:tr>
        <w:trPr>
          <w:cantSplit w:val="0"/>
          <w:trHeight w:val="368.9648437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основи здор.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C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="36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п’я т ниця</w:t>
            </w:r>
          </w:p>
          <w:p w:rsidR="00000000" w:rsidDel="00000000" w:rsidP="00000000" w:rsidRDefault="00000000" w:rsidRPr="00000000" w14:paraId="00000188">
            <w:pPr>
              <w:spacing w:after="0" w:before="0" w:line="360" w:lineRule="auto"/>
              <w:ind w:left="113" w:righ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англ.мова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ЯДС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англ.мова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укр.літ.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географія.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заруб.літ.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фізика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ЯДС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музика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образотв.м Л.Р.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англійська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історія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образотв.м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образотв.мист.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фізкультура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трудове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англійська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історія гром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укр.літ</w:t>
            </w:r>
          </w:p>
        </w:tc>
      </w:tr>
      <w:tr>
        <w:trPr>
          <w:cantSplit w:val="0"/>
          <w:trHeight w:val="407.929687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трудове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пізнаємо пр.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англ.мова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after="0" w:before="0" w:line="36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укр.літ.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право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зарубіжна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основи здор.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spacing w:after="0" w:before="0" w:line="36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трудове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spacing w:after="0" w:before="0"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D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  22 год                           24 год              25 год                     25 год                         29 год.                    32год.                     34год                  35год                    33 год.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before="0" w:line="36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UA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Style14">
    <w:name w:val="Заголовок"/>
    <w:basedOn w:val="Normal"/>
    <w:next w:val="Style1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15">
    <w:name w:val="Body Text"/>
    <w:basedOn w:val="Normal"/>
    <w:pPr>
      <w:spacing w:after="140" w:before="0" w:line="276" w:lineRule="auto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18">
    <w:name w:val="Покажчик"/>
    <w:basedOn w:val="Normal"/>
    <w:qFormat w:val="1"/>
    <w:pPr>
      <w:suppressLineNumbers w:val="1"/>
    </w:pPr>
    <w:rPr>
      <w:rFonts w:cs="Aria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>
    <w:name w:val="Table Grid"/>
    <w:basedOn w:val="a1"/>
    <w:uiPriority w:val="39"/>
    <w:rsid w:val="00D363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JXSAwGxziPFXf8NMlikvI9BRsA==">CgMxLjAyCGguZ2pkZ3hzOAByITEtSDg2Q2Y3LThoU0k3eTludTZULVNncXNVMHVtdFJMcQ==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2022-01-13T07:42:00Z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